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5" w:rsidRDefault="00466149" w:rsidP="00466149">
      <w:pPr>
        <w:spacing w:after="0"/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b/>
          <w:sz w:val="40"/>
          <w:szCs w:val="40"/>
          <w:u w:val="single"/>
          <w:lang w:val="en-CA"/>
        </w:rPr>
        <w:t>Herbed Chicken Béchamel Crêpes</w:t>
      </w:r>
    </w:p>
    <w:p w:rsidR="00466149" w:rsidRDefault="00E252EA" w:rsidP="00466149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481F64C" wp14:editId="78D282B8">
            <wp:simplePos x="0" y="0"/>
            <wp:positionH relativeFrom="column">
              <wp:posOffset>5471160</wp:posOffset>
            </wp:positionH>
            <wp:positionV relativeFrom="paragraph">
              <wp:posOffset>65405</wp:posOffset>
            </wp:positionV>
            <wp:extent cx="857250" cy="859790"/>
            <wp:effectExtent l="0" t="0" r="0" b="0"/>
            <wp:wrapNone/>
            <wp:docPr id="4" name="Picture 4" descr="C:\Users\Vint\AppData\Local\Microsoft\Windows\Temporary Internet Files\Content.IE5\Z6DQ94UL\johnny-automatic-crep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Z6DQ94UL\johnny-automatic-crepe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149" w:rsidRPr="00466149">
        <w:rPr>
          <w:rFonts w:ascii="Arial" w:hAnsi="Arial" w:cs="Arial"/>
          <w:sz w:val="24"/>
          <w:szCs w:val="24"/>
          <w:lang w:val="en-CA"/>
        </w:rPr>
        <w:t>Makes 2-3 servings</w:t>
      </w:r>
      <w:r w:rsidR="00466149">
        <w:rPr>
          <w:rFonts w:ascii="Arial" w:hAnsi="Arial" w:cs="Arial"/>
          <w:sz w:val="24"/>
          <w:szCs w:val="24"/>
          <w:lang w:val="en-CA"/>
        </w:rPr>
        <w:t>.</w:t>
      </w:r>
    </w:p>
    <w:p w:rsidR="00466149" w:rsidRDefault="00466149" w:rsidP="007962F8">
      <w:pPr>
        <w:spacing w:after="0"/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This recipe uses crêpes reserved from a previous lab.</w:t>
      </w:r>
    </w:p>
    <w:p w:rsidR="00A55CA9" w:rsidRDefault="00A55CA9" w:rsidP="0046614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:rsidR="00466149" w:rsidRPr="00A55CA9" w:rsidRDefault="00466149" w:rsidP="00466149">
      <w:pPr>
        <w:spacing w:after="0" w:line="360" w:lineRule="auto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b/>
          <w:sz w:val="20"/>
          <w:szCs w:val="20"/>
          <w:u w:val="single"/>
          <w:lang w:val="en-CA"/>
        </w:rPr>
        <w:t>Béchamel Sauce</w:t>
      </w:r>
      <w:r w:rsidRPr="00A55CA9">
        <w:rPr>
          <w:rFonts w:ascii="Arial" w:hAnsi="Arial" w:cs="Arial"/>
          <w:b/>
          <w:sz w:val="20"/>
          <w:szCs w:val="20"/>
          <w:lang w:val="en-CA"/>
        </w:rPr>
        <w:t>:</w:t>
      </w:r>
    </w:p>
    <w:p w:rsidR="00466149" w:rsidRPr="00A55CA9" w:rsidRDefault="00466149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ab/>
        <w:t>25 mL</w:t>
      </w:r>
      <w:r w:rsidRPr="00A55CA9">
        <w:rPr>
          <w:rFonts w:ascii="Arial" w:hAnsi="Arial" w:cs="Arial"/>
          <w:sz w:val="20"/>
          <w:szCs w:val="20"/>
          <w:lang w:val="en-CA"/>
        </w:rPr>
        <w:tab/>
        <w:t>margarine</w:t>
      </w:r>
    </w:p>
    <w:p w:rsidR="00466149" w:rsidRPr="00A55CA9" w:rsidRDefault="00466149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ab/>
        <w:t>25 mL</w:t>
      </w:r>
      <w:r w:rsidRPr="00A55CA9">
        <w:rPr>
          <w:rFonts w:ascii="Arial" w:hAnsi="Arial" w:cs="Arial"/>
          <w:sz w:val="20"/>
          <w:szCs w:val="20"/>
          <w:lang w:val="en-CA"/>
        </w:rPr>
        <w:tab/>
        <w:t>all-purpose flour</w:t>
      </w:r>
    </w:p>
    <w:p w:rsidR="00466149" w:rsidRPr="00D45663" w:rsidRDefault="00466149" w:rsidP="00466149">
      <w:pPr>
        <w:spacing w:after="0" w:line="276" w:lineRule="auto"/>
        <w:rPr>
          <w:rFonts w:ascii="Arial" w:hAnsi="Arial" w:cs="Arial"/>
          <w:sz w:val="16"/>
          <w:szCs w:val="16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ab/>
        <w:t xml:space="preserve">  1 mL</w:t>
      </w:r>
      <w:r w:rsidRPr="00A55CA9">
        <w:rPr>
          <w:rFonts w:ascii="Arial" w:hAnsi="Arial" w:cs="Arial"/>
          <w:sz w:val="20"/>
          <w:szCs w:val="20"/>
          <w:lang w:val="en-CA"/>
        </w:rPr>
        <w:tab/>
        <w:t xml:space="preserve">Herbs de Provence </w:t>
      </w:r>
      <w:r w:rsidRPr="00D45663">
        <w:rPr>
          <w:rFonts w:ascii="Arial" w:hAnsi="Arial" w:cs="Arial"/>
          <w:sz w:val="16"/>
          <w:szCs w:val="16"/>
          <w:lang w:val="en-CA"/>
        </w:rPr>
        <w:t>(a combination of rosemary, marjoram, thyme, savory, basil, lavender &amp; sage)</w:t>
      </w:r>
    </w:p>
    <w:p w:rsidR="00466149" w:rsidRPr="00A55CA9" w:rsidRDefault="00466149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ab/>
        <w:t xml:space="preserve">   </w:t>
      </w:r>
      <w:proofErr w:type="spellStart"/>
      <w:proofErr w:type="gramStart"/>
      <w:r w:rsidRPr="00A55CA9">
        <w:rPr>
          <w:rFonts w:ascii="Arial" w:hAnsi="Arial" w:cs="Arial"/>
          <w:sz w:val="20"/>
          <w:szCs w:val="20"/>
          <w:lang w:val="en-CA"/>
        </w:rPr>
        <w:t>f.g</w:t>
      </w:r>
      <w:proofErr w:type="spellEnd"/>
      <w:proofErr w:type="gramEnd"/>
      <w:r w:rsidRPr="00A55CA9">
        <w:rPr>
          <w:rFonts w:ascii="Arial" w:hAnsi="Arial" w:cs="Arial"/>
          <w:sz w:val="20"/>
          <w:szCs w:val="20"/>
          <w:lang w:val="en-CA"/>
        </w:rPr>
        <w:t>.</w:t>
      </w:r>
      <w:r w:rsidRPr="00A55CA9">
        <w:rPr>
          <w:rFonts w:ascii="Arial" w:hAnsi="Arial" w:cs="Arial"/>
          <w:sz w:val="20"/>
          <w:szCs w:val="20"/>
          <w:lang w:val="en-CA"/>
        </w:rPr>
        <w:tab/>
        <w:t>salt and pepper</w:t>
      </w:r>
    </w:p>
    <w:p w:rsidR="00466149" w:rsidRPr="00A55CA9" w:rsidRDefault="00466149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 xml:space="preserve">          150 mL</w:t>
      </w:r>
      <w:r w:rsidRPr="00A55CA9">
        <w:rPr>
          <w:rFonts w:ascii="Arial" w:hAnsi="Arial" w:cs="Arial"/>
          <w:sz w:val="20"/>
          <w:szCs w:val="20"/>
          <w:lang w:val="en-CA"/>
        </w:rPr>
        <w:tab/>
        <w:t>milk (skim, 1% or 2%)</w:t>
      </w:r>
    </w:p>
    <w:p w:rsidR="00466149" w:rsidRPr="00A55CA9" w:rsidRDefault="00466149" w:rsidP="00466149">
      <w:pPr>
        <w:spacing w:after="0"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A55CA9">
        <w:rPr>
          <w:rFonts w:ascii="Arial" w:hAnsi="Arial" w:cs="Arial"/>
          <w:b/>
          <w:sz w:val="20"/>
          <w:szCs w:val="20"/>
          <w:u w:val="single"/>
          <w:lang w:val="en-CA"/>
        </w:rPr>
        <w:t>Filling</w:t>
      </w:r>
      <w:r w:rsidRPr="00A55CA9">
        <w:rPr>
          <w:rFonts w:ascii="Arial" w:hAnsi="Arial" w:cs="Arial"/>
          <w:b/>
          <w:sz w:val="20"/>
          <w:szCs w:val="20"/>
          <w:lang w:val="en-CA"/>
        </w:rPr>
        <w:t>:</w:t>
      </w:r>
    </w:p>
    <w:p w:rsidR="00466149" w:rsidRPr="00A55CA9" w:rsidRDefault="00E252EA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C5DF2E" wp14:editId="1A0FC35A">
            <wp:simplePos x="0" y="0"/>
            <wp:positionH relativeFrom="column">
              <wp:posOffset>4947285</wp:posOffset>
            </wp:positionH>
            <wp:positionV relativeFrom="paragraph">
              <wp:posOffset>158750</wp:posOffset>
            </wp:positionV>
            <wp:extent cx="1127125" cy="1361440"/>
            <wp:effectExtent l="0" t="0" r="0" b="0"/>
            <wp:wrapNone/>
            <wp:docPr id="2" name="Picture 2" descr="C:\Users\Vint\AppData\Local\Microsoft\Windows\Temporary Internet Files\Content.IE5\NIAZN69U\crepe-gif-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NIAZN69U\crepe-gif-0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149" w:rsidRPr="00A55CA9">
        <w:rPr>
          <w:rFonts w:ascii="Arial" w:hAnsi="Arial" w:cs="Arial"/>
          <w:sz w:val="20"/>
          <w:szCs w:val="20"/>
          <w:lang w:val="en-CA"/>
        </w:rPr>
        <w:tab/>
        <w:t xml:space="preserve">1-1½ </w:t>
      </w:r>
      <w:r w:rsidR="00466149" w:rsidRPr="00A55CA9">
        <w:rPr>
          <w:rFonts w:ascii="Arial" w:hAnsi="Arial" w:cs="Arial"/>
          <w:sz w:val="20"/>
          <w:szCs w:val="20"/>
          <w:lang w:val="en-CA"/>
        </w:rPr>
        <w:tab/>
      </w:r>
      <w:r w:rsidR="00673106" w:rsidRPr="00A55CA9">
        <w:rPr>
          <w:rFonts w:ascii="Arial" w:hAnsi="Arial" w:cs="Arial"/>
          <w:sz w:val="20"/>
          <w:szCs w:val="20"/>
          <w:lang w:val="en-CA"/>
        </w:rPr>
        <w:t>4-oz/115g chicken breast portions (½-piece of chicken per person)</w:t>
      </w:r>
    </w:p>
    <w:p w:rsidR="00673106" w:rsidRPr="00A55CA9" w:rsidRDefault="00673106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 xml:space="preserve">    50-100 mL</w:t>
      </w:r>
      <w:r w:rsidRPr="00A55CA9">
        <w:rPr>
          <w:rFonts w:ascii="Arial" w:hAnsi="Arial" w:cs="Arial"/>
          <w:sz w:val="20"/>
          <w:szCs w:val="20"/>
          <w:lang w:val="en-CA"/>
        </w:rPr>
        <w:tab/>
        <w:t>water</w:t>
      </w:r>
    </w:p>
    <w:p w:rsidR="00673106" w:rsidRPr="00A55CA9" w:rsidRDefault="00C0312E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           </w:t>
      </w:r>
      <w:r w:rsidR="00673106" w:rsidRPr="00A55CA9">
        <w:rPr>
          <w:rFonts w:ascii="Arial" w:hAnsi="Arial" w:cs="Arial"/>
          <w:sz w:val="20"/>
          <w:szCs w:val="20"/>
          <w:lang w:val="en-CA"/>
        </w:rPr>
        <w:t>10 mL</w:t>
      </w:r>
      <w:r w:rsidR="00673106" w:rsidRPr="00A55CA9">
        <w:rPr>
          <w:rFonts w:ascii="Arial" w:hAnsi="Arial" w:cs="Arial"/>
          <w:sz w:val="20"/>
          <w:szCs w:val="20"/>
          <w:lang w:val="en-CA"/>
        </w:rPr>
        <w:tab/>
        <w:t>green onion, thinly sliced</w:t>
      </w:r>
    </w:p>
    <w:p w:rsidR="00673106" w:rsidRPr="00A55CA9" w:rsidRDefault="00673106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b/>
          <w:sz w:val="20"/>
          <w:szCs w:val="20"/>
          <w:u w:val="single"/>
          <w:lang w:val="en-CA"/>
        </w:rPr>
        <w:t>Topping</w:t>
      </w:r>
      <w:r w:rsidRPr="00A55CA9">
        <w:rPr>
          <w:rFonts w:ascii="Arial" w:hAnsi="Arial" w:cs="Arial"/>
          <w:b/>
          <w:sz w:val="20"/>
          <w:szCs w:val="20"/>
          <w:lang w:val="en-CA"/>
        </w:rPr>
        <w:t>:</w:t>
      </w:r>
    </w:p>
    <w:p w:rsidR="00673106" w:rsidRPr="00A55CA9" w:rsidRDefault="00673106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 xml:space="preserve">          125 mL</w:t>
      </w:r>
      <w:r w:rsidRPr="00A55CA9">
        <w:rPr>
          <w:rFonts w:ascii="Arial" w:hAnsi="Arial" w:cs="Arial"/>
          <w:sz w:val="20"/>
          <w:szCs w:val="20"/>
          <w:lang w:val="en-CA"/>
        </w:rPr>
        <w:tab/>
        <w:t>grated cheddar cheese</w:t>
      </w:r>
    </w:p>
    <w:p w:rsidR="00673106" w:rsidRDefault="00C0312E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            </w:t>
      </w:r>
      <w:r w:rsidR="00673106" w:rsidRPr="00A55CA9">
        <w:rPr>
          <w:rFonts w:ascii="Arial" w:hAnsi="Arial" w:cs="Arial"/>
          <w:sz w:val="20"/>
          <w:szCs w:val="20"/>
          <w:lang w:val="en-CA"/>
        </w:rPr>
        <w:t>15 mL</w:t>
      </w:r>
      <w:r w:rsidR="00673106" w:rsidRPr="00A55CA9">
        <w:rPr>
          <w:rFonts w:ascii="Arial" w:hAnsi="Arial" w:cs="Arial"/>
          <w:sz w:val="20"/>
          <w:szCs w:val="20"/>
          <w:lang w:val="en-CA"/>
        </w:rPr>
        <w:tab/>
        <w:t>finely chopped parsley</w:t>
      </w:r>
    </w:p>
    <w:p w:rsidR="005264F2" w:rsidRPr="00A55CA9" w:rsidRDefault="005264F2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p w:rsidR="00673106" w:rsidRPr="00A55CA9" w:rsidRDefault="00673106" w:rsidP="00466149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</w:p>
    <w:p w:rsidR="007962F8" w:rsidRPr="00A55CA9" w:rsidRDefault="00673106" w:rsidP="00A55CA9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>Preheat oven to 350ºF. Lightly grease a baking dish with shortening.</w:t>
      </w:r>
    </w:p>
    <w:p w:rsidR="00A55CA9" w:rsidRPr="00A55CA9" w:rsidRDefault="00A55CA9" w:rsidP="00A55CA9">
      <w:pPr>
        <w:pStyle w:val="ListParagraph"/>
        <w:spacing w:after="0" w:line="276" w:lineRule="auto"/>
        <w:ind w:left="426"/>
        <w:rPr>
          <w:rFonts w:ascii="Arial" w:hAnsi="Arial" w:cs="Arial"/>
          <w:sz w:val="20"/>
          <w:szCs w:val="20"/>
          <w:lang w:val="en-CA"/>
        </w:rPr>
      </w:pPr>
    </w:p>
    <w:p w:rsidR="007962F8" w:rsidRPr="00A55CA9" w:rsidRDefault="00673106" w:rsidP="00A55CA9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>Place chicken breast in a frying pan with 50 mL water and cover with a lid.</w:t>
      </w:r>
    </w:p>
    <w:p w:rsidR="00A55CA9" w:rsidRPr="00A55CA9" w:rsidRDefault="00A55CA9" w:rsidP="00A55CA9">
      <w:pPr>
        <w:pStyle w:val="ListParagraph"/>
        <w:spacing w:after="0" w:line="276" w:lineRule="auto"/>
        <w:ind w:left="426"/>
        <w:rPr>
          <w:rFonts w:ascii="Arial" w:hAnsi="Arial" w:cs="Arial"/>
          <w:sz w:val="20"/>
          <w:szCs w:val="20"/>
          <w:lang w:val="en-CA"/>
        </w:rPr>
      </w:pPr>
    </w:p>
    <w:p w:rsidR="007962F8" w:rsidRPr="00A55CA9" w:rsidRDefault="00673106" w:rsidP="007962F8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>Steam the chicken breast on medium heat. You may start the water steaming on medium-high (“med” - #7), but reduce heat once water is boiling (#4 – “med”). Lift the lid often (</w:t>
      </w:r>
      <w:r w:rsidRPr="00A55CA9">
        <w:rPr>
          <w:rFonts w:ascii="Arial" w:hAnsi="Arial" w:cs="Arial"/>
          <w:b/>
          <w:sz w:val="20"/>
          <w:szCs w:val="20"/>
          <w:lang w:val="en-CA"/>
        </w:rPr>
        <w:t>briefly</w:t>
      </w:r>
      <w:r w:rsidRPr="00A55CA9">
        <w:rPr>
          <w:rFonts w:ascii="Arial" w:hAnsi="Arial" w:cs="Arial"/>
          <w:sz w:val="20"/>
          <w:szCs w:val="20"/>
          <w:lang w:val="en-CA"/>
        </w:rPr>
        <w:t xml:space="preserve">) to check that the pan still has enough water to create steam and cook the chicken. If necessary, add more water </w:t>
      </w:r>
      <w:r w:rsidRPr="00A55CA9">
        <w:rPr>
          <w:rFonts w:ascii="Arial" w:hAnsi="Arial" w:cs="Arial"/>
          <w:b/>
          <w:sz w:val="20"/>
          <w:szCs w:val="20"/>
          <w:lang w:val="en-CA"/>
        </w:rPr>
        <w:t>BEFORE</w:t>
      </w:r>
      <w:r w:rsidRPr="00A55CA9">
        <w:rPr>
          <w:rFonts w:ascii="Arial" w:hAnsi="Arial" w:cs="Arial"/>
          <w:sz w:val="20"/>
          <w:szCs w:val="20"/>
          <w:lang w:val="en-CA"/>
        </w:rPr>
        <w:t xml:space="preserve"> the pan is dry.</w:t>
      </w:r>
    </w:p>
    <w:p w:rsidR="007962F8" w:rsidRPr="00A55CA9" w:rsidRDefault="007962F8" w:rsidP="007962F8">
      <w:pPr>
        <w:pStyle w:val="ListParagraph"/>
        <w:spacing w:after="0" w:line="276" w:lineRule="auto"/>
        <w:ind w:left="426"/>
        <w:rPr>
          <w:rFonts w:ascii="Arial" w:hAnsi="Arial" w:cs="Arial"/>
          <w:sz w:val="20"/>
          <w:szCs w:val="20"/>
          <w:lang w:val="en-CA"/>
        </w:rPr>
      </w:pPr>
    </w:p>
    <w:p w:rsidR="00673106" w:rsidRPr="00A55CA9" w:rsidRDefault="00673106" w:rsidP="00673106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 xml:space="preserve">Cook the chicken until the juices run clear and there is </w:t>
      </w:r>
      <w:r w:rsidRPr="00A55CA9">
        <w:rPr>
          <w:rFonts w:ascii="Arial" w:hAnsi="Arial" w:cs="Arial"/>
          <w:b/>
          <w:sz w:val="20"/>
          <w:szCs w:val="20"/>
          <w:lang w:val="en-CA"/>
        </w:rPr>
        <w:t>NO pink colour</w:t>
      </w:r>
      <w:r w:rsidRPr="00A55CA9">
        <w:rPr>
          <w:rFonts w:ascii="Arial" w:hAnsi="Arial" w:cs="Arial"/>
          <w:sz w:val="20"/>
          <w:szCs w:val="20"/>
          <w:lang w:val="en-CA"/>
        </w:rPr>
        <w:t xml:space="preserve"> </w:t>
      </w:r>
      <w:r w:rsidR="009122FF" w:rsidRPr="00A55CA9">
        <w:rPr>
          <w:rFonts w:ascii="Arial" w:hAnsi="Arial" w:cs="Arial"/>
          <w:sz w:val="20"/>
          <w:szCs w:val="20"/>
          <w:lang w:val="en-CA"/>
        </w:rPr>
        <w:t xml:space="preserve">in the centre of the thickest part (6-8 minutes). Check doneness by removing the chicken to a cutting board and cutting in to the meat with a paring knife. If possible, use a cutting board reserved for meat only. When the chicken is cooked thoroughly, remove to the cutting board and </w:t>
      </w:r>
      <w:r w:rsidR="009122FF" w:rsidRPr="00A55CA9">
        <w:rPr>
          <w:rFonts w:ascii="Arial" w:hAnsi="Arial" w:cs="Arial"/>
          <w:b/>
          <w:sz w:val="20"/>
          <w:szCs w:val="20"/>
          <w:lang w:val="en-CA"/>
        </w:rPr>
        <w:t>dice</w:t>
      </w:r>
      <w:r w:rsidR="009122FF" w:rsidRPr="00A55CA9">
        <w:rPr>
          <w:rFonts w:ascii="Arial" w:hAnsi="Arial" w:cs="Arial"/>
          <w:sz w:val="20"/>
          <w:szCs w:val="20"/>
          <w:lang w:val="en-CA"/>
        </w:rPr>
        <w:t xml:space="preserve"> into 1 cm sized pieces – about the size of regular playing dice.</w:t>
      </w:r>
    </w:p>
    <w:p w:rsidR="00A55CA9" w:rsidRPr="00A55CA9" w:rsidRDefault="00A55CA9" w:rsidP="00A55CA9">
      <w:pPr>
        <w:pStyle w:val="ListParagraph"/>
        <w:spacing w:after="0" w:line="276" w:lineRule="auto"/>
        <w:ind w:left="426"/>
        <w:rPr>
          <w:rFonts w:ascii="Arial" w:hAnsi="Arial" w:cs="Arial"/>
          <w:sz w:val="20"/>
          <w:szCs w:val="20"/>
          <w:lang w:val="en-CA"/>
        </w:rPr>
      </w:pPr>
    </w:p>
    <w:p w:rsidR="00E45B7C" w:rsidRPr="00A55CA9" w:rsidRDefault="00E45B7C" w:rsidP="00673106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u w:val="single"/>
          <w:lang w:val="en-CA"/>
        </w:rPr>
        <w:t>Meanwhile, make the Béchamel Sauce</w:t>
      </w:r>
      <w:r w:rsidRPr="00A55CA9">
        <w:rPr>
          <w:rFonts w:ascii="Arial" w:hAnsi="Arial" w:cs="Arial"/>
          <w:sz w:val="20"/>
          <w:szCs w:val="20"/>
          <w:lang w:val="en-CA"/>
        </w:rPr>
        <w:t>: Mix together the flour and seasonings in a custard cup. Melt margarine in a small pot on medium heat. Stir flour mixture in to melted margarine, making sure it is smooth and lump-free.</w:t>
      </w:r>
    </w:p>
    <w:p w:rsidR="00A55CA9" w:rsidRPr="00A55CA9" w:rsidRDefault="00A55CA9" w:rsidP="00A55CA9">
      <w:pPr>
        <w:pStyle w:val="ListParagraph"/>
        <w:spacing w:after="0" w:line="276" w:lineRule="auto"/>
        <w:ind w:left="426"/>
        <w:rPr>
          <w:rFonts w:ascii="Arial" w:hAnsi="Arial" w:cs="Arial"/>
          <w:sz w:val="20"/>
          <w:szCs w:val="20"/>
          <w:lang w:val="en-CA"/>
        </w:rPr>
      </w:pPr>
    </w:p>
    <w:p w:rsidR="00EF5D30" w:rsidRPr="00A55CA9" w:rsidRDefault="00E45B7C" w:rsidP="00673106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</w:rPr>
        <w:t xml:space="preserve">Cover </w:t>
      </w:r>
      <w:r w:rsidR="00936CB7" w:rsidRPr="00A55CA9">
        <w:rPr>
          <w:rFonts w:ascii="Arial" w:hAnsi="Arial" w:cs="Arial"/>
          <w:sz w:val="20"/>
          <w:szCs w:val="20"/>
        </w:rPr>
        <w:t>milk in liquid measure with a paper towel and warm in the microwave for about 20-30 seconds on high power. Using a heat-resistant rubber spatula, gradually blend the warm milk in to the flour/margarine mixture (the “roux”) while stirring constantly and scraping the bottom of the pot.</w:t>
      </w:r>
      <w:r w:rsidRPr="00A55CA9">
        <w:rPr>
          <w:rFonts w:ascii="Arial" w:hAnsi="Arial" w:cs="Arial"/>
          <w:sz w:val="20"/>
          <w:szCs w:val="20"/>
          <w:lang w:val="en-CA"/>
        </w:rPr>
        <w:t xml:space="preserve"> Adjust heat accordingly so that the milk will not scorch or burn on the bottom.</w:t>
      </w:r>
      <w:r w:rsidR="00936CB7" w:rsidRPr="00A55CA9">
        <w:rPr>
          <w:rFonts w:ascii="Arial" w:hAnsi="Arial" w:cs="Arial"/>
          <w:sz w:val="20"/>
          <w:szCs w:val="20"/>
          <w:lang w:val="en-CA"/>
        </w:rPr>
        <w:t xml:space="preserve"> Cook until thicken</w:t>
      </w:r>
      <w:r w:rsidR="00D2434B" w:rsidRPr="00A55CA9">
        <w:rPr>
          <w:rFonts w:ascii="Arial" w:hAnsi="Arial" w:cs="Arial"/>
          <w:sz w:val="20"/>
          <w:szCs w:val="20"/>
          <w:lang w:val="en-CA"/>
        </w:rPr>
        <w:t>e</w:t>
      </w:r>
      <w:r w:rsidR="00936CB7" w:rsidRPr="00A55CA9">
        <w:rPr>
          <w:rFonts w:ascii="Arial" w:hAnsi="Arial" w:cs="Arial"/>
          <w:sz w:val="20"/>
          <w:szCs w:val="20"/>
          <w:lang w:val="en-CA"/>
        </w:rPr>
        <w:t>d. The mixture must simmer at least 2 minutes to avoid a “raw flour” flavour.</w:t>
      </w:r>
    </w:p>
    <w:p w:rsidR="00A55CA9" w:rsidRPr="00A55CA9" w:rsidRDefault="00A55CA9" w:rsidP="00A55CA9">
      <w:pPr>
        <w:pStyle w:val="ListParagraph"/>
        <w:spacing w:after="0" w:line="276" w:lineRule="auto"/>
        <w:ind w:left="426"/>
        <w:rPr>
          <w:rFonts w:ascii="Arial" w:hAnsi="Arial" w:cs="Arial"/>
          <w:sz w:val="20"/>
          <w:szCs w:val="20"/>
          <w:lang w:val="en-CA"/>
        </w:rPr>
      </w:pPr>
    </w:p>
    <w:p w:rsidR="00D2434B" w:rsidRPr="00A55CA9" w:rsidRDefault="00D2434B" w:rsidP="00673106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>Remove the Béchamel sauce from the heat and stir in the diced chicken and sliced green onions.</w:t>
      </w:r>
    </w:p>
    <w:p w:rsidR="00A55CA9" w:rsidRPr="00A55CA9" w:rsidRDefault="00A55CA9" w:rsidP="00A55CA9">
      <w:pPr>
        <w:pStyle w:val="ListParagraph"/>
        <w:spacing w:after="0" w:line="276" w:lineRule="auto"/>
        <w:ind w:left="426"/>
        <w:rPr>
          <w:rFonts w:ascii="Arial" w:hAnsi="Arial" w:cs="Arial"/>
          <w:sz w:val="20"/>
          <w:szCs w:val="20"/>
          <w:lang w:val="en-CA"/>
        </w:rPr>
      </w:pPr>
    </w:p>
    <w:p w:rsidR="00D2434B" w:rsidRPr="00A55CA9" w:rsidRDefault="00D2434B" w:rsidP="00673106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>Dividing the filling evenly amongst the crêpes, spoon the filling across the centre of each crêpe. Roll up crêpes</w:t>
      </w:r>
      <w:r w:rsidR="007962F8" w:rsidRPr="00A55CA9">
        <w:rPr>
          <w:rFonts w:ascii="Arial" w:hAnsi="Arial" w:cs="Arial"/>
          <w:sz w:val="20"/>
          <w:szCs w:val="20"/>
          <w:lang w:val="en-CA"/>
        </w:rPr>
        <w:t xml:space="preserve"> and place, seam side down, in the lightly greased baking dish. Sprinkle with grated cheese.</w:t>
      </w:r>
    </w:p>
    <w:p w:rsidR="00A55CA9" w:rsidRPr="00A55CA9" w:rsidRDefault="00A55CA9" w:rsidP="00A55CA9">
      <w:pPr>
        <w:pStyle w:val="ListParagraph"/>
        <w:spacing w:after="0" w:line="276" w:lineRule="auto"/>
        <w:ind w:left="426"/>
        <w:rPr>
          <w:rFonts w:ascii="Arial" w:hAnsi="Arial" w:cs="Arial"/>
          <w:sz w:val="20"/>
          <w:szCs w:val="20"/>
          <w:lang w:val="en-CA"/>
        </w:rPr>
      </w:pPr>
    </w:p>
    <w:p w:rsidR="007962F8" w:rsidRPr="00A55CA9" w:rsidRDefault="007962F8" w:rsidP="00A55CA9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  <w:lang w:val="en-CA"/>
        </w:rPr>
      </w:pPr>
      <w:r w:rsidRPr="00A55CA9">
        <w:rPr>
          <w:rFonts w:ascii="Arial" w:hAnsi="Arial" w:cs="Arial"/>
          <w:sz w:val="20"/>
          <w:szCs w:val="20"/>
          <w:lang w:val="en-CA"/>
        </w:rPr>
        <w:t>Bake at 350ºF for 10-12 minutes or until cheese is melted and crêpes are hot.</w:t>
      </w:r>
      <w:r w:rsidR="00A55CA9" w:rsidRPr="00A55CA9">
        <w:rPr>
          <w:rFonts w:ascii="Arial" w:hAnsi="Arial" w:cs="Arial"/>
          <w:sz w:val="20"/>
          <w:szCs w:val="20"/>
          <w:lang w:val="en-CA"/>
        </w:rPr>
        <w:t xml:space="preserve"> </w:t>
      </w:r>
      <w:r w:rsidRPr="00A55CA9">
        <w:rPr>
          <w:rFonts w:ascii="Arial" w:hAnsi="Arial" w:cs="Arial"/>
          <w:sz w:val="20"/>
          <w:szCs w:val="20"/>
          <w:lang w:val="en-CA"/>
        </w:rPr>
        <w:t>Garnish with chopped parsley and serve immediately.</w:t>
      </w:r>
    </w:p>
    <w:sectPr w:rsidR="007962F8" w:rsidRPr="00A55CA9" w:rsidSect="00A55CA9">
      <w:pgSz w:w="12240" w:h="15840"/>
      <w:pgMar w:top="851" w:right="118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08B5B08"/>
    <w:multiLevelType w:val="hybridMultilevel"/>
    <w:tmpl w:val="39EE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9"/>
    <w:rsid w:val="002D5583"/>
    <w:rsid w:val="00466149"/>
    <w:rsid w:val="005264F2"/>
    <w:rsid w:val="00673106"/>
    <w:rsid w:val="007962F8"/>
    <w:rsid w:val="008E0545"/>
    <w:rsid w:val="009122FF"/>
    <w:rsid w:val="00936CB7"/>
    <w:rsid w:val="00A55CA9"/>
    <w:rsid w:val="00B23CA0"/>
    <w:rsid w:val="00C0312E"/>
    <w:rsid w:val="00D2434B"/>
    <w:rsid w:val="00D45663"/>
    <w:rsid w:val="00E252EA"/>
    <w:rsid w:val="00E45B7C"/>
    <w:rsid w:val="00E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C5872-EC70-47CE-8684-7B5D489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73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8</cp:revision>
  <dcterms:created xsi:type="dcterms:W3CDTF">2016-10-05T16:02:00Z</dcterms:created>
  <dcterms:modified xsi:type="dcterms:W3CDTF">2016-10-06T15:05:00Z</dcterms:modified>
</cp:coreProperties>
</file>