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A7" w:rsidRDefault="005908A7" w:rsidP="005908A7">
      <w:pPr>
        <w:jc w:val="right"/>
        <w:rPr>
          <w:color w:val="808080" w:themeColor="background1" w:themeShade="80"/>
          <w:lang w:val="en-CA"/>
        </w:rPr>
      </w:pPr>
      <w:r>
        <w:rPr>
          <w:color w:val="808080" w:themeColor="background1" w:themeShade="80"/>
          <w:lang w:val="en-CA"/>
        </w:rPr>
        <w:t>Foods 9/10 (B)</w:t>
      </w:r>
    </w:p>
    <w:p w:rsidR="005908A7" w:rsidRDefault="00392BB2" w:rsidP="005908A7">
      <w:pPr>
        <w:spacing w:after="0"/>
        <w:jc w:val="center"/>
        <w:rPr>
          <w:rFonts w:ascii="Imprint MT Shadow" w:hAnsi="Imprint MT Shadow"/>
          <w:sz w:val="24"/>
          <w:szCs w:val="24"/>
          <w:lang w:val="en-CA"/>
        </w:rPr>
      </w:pPr>
      <w:r>
        <w:rPr>
          <w:rFonts w:ascii="Imprint MT Shadow" w:hAnsi="Imprint MT Shadow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210185</wp:posOffset>
            </wp:positionV>
            <wp:extent cx="781050" cy="1057275"/>
            <wp:effectExtent l="19050" t="0" r="0" b="0"/>
            <wp:wrapNone/>
            <wp:docPr id="13" name="Picture 12" descr="C:\Documents and Settings\mv12438\Local Settings\Temporary Internet Files\Content.IE5\0PVMZ321\MC9003559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v12438\Local Settings\Temporary Internet Files\Content.IE5\0PVMZ321\MC9003559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8A7" w:rsidRPr="005908A7">
        <w:rPr>
          <w:rFonts w:ascii="Imprint MT Shadow" w:hAnsi="Imprint MT Shadow"/>
          <w:b/>
          <w:sz w:val="36"/>
          <w:szCs w:val="36"/>
          <w:u w:val="single"/>
          <w:lang w:val="en-CA"/>
        </w:rPr>
        <w:t>Mexican</w:t>
      </w:r>
      <w:r w:rsidR="005908A7">
        <w:rPr>
          <w:rFonts w:ascii="Imprint MT Shadow" w:hAnsi="Imprint MT Shadow"/>
          <w:b/>
          <w:sz w:val="36"/>
          <w:szCs w:val="36"/>
          <w:u w:val="single"/>
          <w:lang w:val="en-CA"/>
        </w:rPr>
        <w:t xml:space="preserve"> Sugar Cookies</w:t>
      </w:r>
      <w:r w:rsidR="005908A7" w:rsidRPr="005908A7">
        <w:rPr>
          <w:rFonts w:ascii="Imprint MT Shadow" w:hAnsi="Imprint MT Shadow"/>
          <w:b/>
          <w:sz w:val="36"/>
          <w:szCs w:val="36"/>
          <w:u w:val="single"/>
          <w:lang w:val="en-CA"/>
        </w:rPr>
        <w:t xml:space="preserve"> </w:t>
      </w:r>
      <w:r w:rsidR="005908A7">
        <w:rPr>
          <w:rFonts w:ascii="Imprint MT Shadow" w:hAnsi="Imprint MT Shadow"/>
          <w:b/>
          <w:sz w:val="36"/>
          <w:szCs w:val="36"/>
          <w:u w:val="single"/>
          <w:lang w:val="en-CA"/>
        </w:rPr>
        <w:t>(</w:t>
      </w:r>
      <w:proofErr w:type="spellStart"/>
      <w:r w:rsidR="005908A7" w:rsidRPr="005908A7">
        <w:rPr>
          <w:rFonts w:ascii="Imprint MT Shadow" w:hAnsi="Imprint MT Shadow"/>
          <w:b/>
          <w:sz w:val="36"/>
          <w:szCs w:val="36"/>
          <w:u w:val="single"/>
          <w:lang w:val="en-CA"/>
        </w:rPr>
        <w:t>Polvorones</w:t>
      </w:r>
      <w:proofErr w:type="spellEnd"/>
      <w:r w:rsidR="005908A7">
        <w:rPr>
          <w:rFonts w:ascii="Imprint MT Shadow" w:hAnsi="Imprint MT Shadow"/>
          <w:b/>
          <w:sz w:val="36"/>
          <w:szCs w:val="36"/>
          <w:u w:val="single"/>
          <w:lang w:val="en-CA"/>
        </w:rPr>
        <w:t>)</w:t>
      </w:r>
    </w:p>
    <w:p w:rsidR="005908A7" w:rsidRDefault="005908A7" w:rsidP="005908A7">
      <w:pPr>
        <w:spacing w:after="0"/>
        <w:jc w:val="center"/>
        <w:rPr>
          <w:lang w:val="en-CA"/>
        </w:rPr>
      </w:pPr>
      <w:proofErr w:type="spellStart"/>
      <w:r>
        <w:rPr>
          <w:lang w:val="en-CA"/>
        </w:rPr>
        <w:t>Polvorones</w:t>
      </w:r>
      <w:proofErr w:type="spellEnd"/>
      <w:r>
        <w:rPr>
          <w:lang w:val="en-CA"/>
        </w:rPr>
        <w:t xml:space="preserve"> are a type of heavy, soft and very crumbly Spanish shortbread cookie.</w:t>
      </w:r>
    </w:p>
    <w:p w:rsidR="005908A7" w:rsidRDefault="005908A7" w:rsidP="005908A7">
      <w:pPr>
        <w:spacing w:after="0"/>
        <w:jc w:val="center"/>
        <w:rPr>
          <w:lang w:val="en-CA"/>
        </w:rPr>
      </w:pPr>
      <w:r>
        <w:rPr>
          <w:lang w:val="en-CA"/>
        </w:rPr>
        <w:t>From “</w:t>
      </w:r>
      <w:proofErr w:type="spellStart"/>
      <w:r>
        <w:rPr>
          <w:lang w:val="en-CA"/>
        </w:rPr>
        <w:t>polvo</w:t>
      </w:r>
      <w:proofErr w:type="spellEnd"/>
      <w:r>
        <w:rPr>
          <w:lang w:val="en-CA"/>
        </w:rPr>
        <w:t>,” the Spanish word for “dust.”</w:t>
      </w:r>
    </w:p>
    <w:p w:rsidR="005908A7" w:rsidRDefault="005908A7" w:rsidP="005908A7">
      <w:pPr>
        <w:spacing w:after="0"/>
        <w:jc w:val="center"/>
        <w:rPr>
          <w:lang w:val="en-CA"/>
        </w:rPr>
      </w:pPr>
    </w:p>
    <w:p w:rsidR="005908A7" w:rsidRDefault="005908A7" w:rsidP="005908A7">
      <w:pPr>
        <w:spacing w:after="0"/>
        <w:jc w:val="center"/>
        <w:rPr>
          <w:lang w:val="en-CA"/>
        </w:rPr>
      </w:pPr>
      <w:r w:rsidRPr="005908A7">
        <w:rPr>
          <w:b/>
          <w:u w:val="single"/>
          <w:lang w:val="en-CA"/>
        </w:rPr>
        <w:t>Focus:</w:t>
      </w:r>
      <w:r w:rsidRPr="005908A7">
        <w:rPr>
          <w:b/>
          <w:lang w:val="en-CA"/>
        </w:rPr>
        <w:t xml:space="preserve"> using the electric mixer.</w:t>
      </w:r>
      <w:r>
        <w:rPr>
          <w:b/>
          <w:lang w:val="en-CA"/>
        </w:rPr>
        <w:t xml:space="preserve">  One recipe per unit.</w:t>
      </w:r>
    </w:p>
    <w:p w:rsidR="005908A7" w:rsidRDefault="005908A7" w:rsidP="005908A7">
      <w:pPr>
        <w:spacing w:after="0"/>
        <w:rPr>
          <w:lang w:val="en-CA"/>
        </w:rPr>
      </w:pP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>125</w:t>
      </w:r>
      <w:r>
        <w:rPr>
          <w:lang w:val="en-CA"/>
        </w:rPr>
        <w:tab/>
        <w:t>mL</w:t>
      </w:r>
      <w:r>
        <w:rPr>
          <w:lang w:val="en-CA"/>
        </w:rPr>
        <w:tab/>
        <w:t>margarine</w:t>
      </w: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>60</w:t>
      </w:r>
      <w:r>
        <w:rPr>
          <w:lang w:val="en-CA"/>
        </w:rPr>
        <w:tab/>
        <w:t>mL</w:t>
      </w:r>
      <w:r>
        <w:rPr>
          <w:lang w:val="en-CA"/>
        </w:rPr>
        <w:tab/>
        <w:t>icing sugar (also known as confectioners’ or powdered sugar)</w:t>
      </w:r>
    </w:p>
    <w:p w:rsidR="005908A7" w:rsidRDefault="00392BB2" w:rsidP="00E8099B">
      <w:pPr>
        <w:spacing w:after="0"/>
        <w:ind w:firstLine="540"/>
        <w:rPr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147320</wp:posOffset>
            </wp:positionV>
            <wp:extent cx="1371600" cy="1409700"/>
            <wp:effectExtent l="19050" t="0" r="0" b="0"/>
            <wp:wrapNone/>
            <wp:docPr id="6" name="Picture 6" descr="C:\Documents and Settings\mv12438\Local Settings\Temporary Internet Files\Content.IE5\0PVMZ321\MP9003095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v12438\Local Settings\Temporary Internet Files\Content.IE5\0PVMZ321\MP90030958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8A7">
        <w:rPr>
          <w:lang w:val="en-CA"/>
        </w:rPr>
        <w:t>15</w:t>
      </w:r>
      <w:r w:rsidR="005908A7">
        <w:rPr>
          <w:lang w:val="en-CA"/>
        </w:rPr>
        <w:tab/>
        <w:t>mL</w:t>
      </w:r>
      <w:r w:rsidR="005908A7">
        <w:rPr>
          <w:lang w:val="en-CA"/>
        </w:rPr>
        <w:tab/>
        <w:t>milk</w:t>
      </w: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>2</w:t>
      </w:r>
      <w:r>
        <w:rPr>
          <w:lang w:val="en-CA"/>
        </w:rPr>
        <w:tab/>
      </w:r>
      <w:r w:rsidR="002859CA">
        <w:rPr>
          <w:lang w:val="en-CA"/>
        </w:rPr>
        <w:tab/>
      </w:r>
      <w:r>
        <w:rPr>
          <w:lang w:val="en-CA"/>
        </w:rPr>
        <w:t>mL</w:t>
      </w:r>
      <w:r>
        <w:rPr>
          <w:lang w:val="en-CA"/>
        </w:rPr>
        <w:tab/>
        <w:t>vanilla extract</w:t>
      </w: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>2</w:t>
      </w:r>
      <w:r>
        <w:rPr>
          <w:lang w:val="en-CA"/>
        </w:rPr>
        <w:tab/>
      </w:r>
      <w:r w:rsidR="002859CA">
        <w:rPr>
          <w:lang w:val="en-CA"/>
        </w:rPr>
        <w:tab/>
      </w:r>
      <w:r>
        <w:rPr>
          <w:lang w:val="en-CA"/>
        </w:rPr>
        <w:t>mL</w:t>
      </w:r>
      <w:r>
        <w:rPr>
          <w:lang w:val="en-CA"/>
        </w:rPr>
        <w:tab/>
        <w:t>cinnamon</w:t>
      </w:r>
      <w:r w:rsidR="00E8099B">
        <w:rPr>
          <w:lang w:val="en-CA"/>
        </w:rPr>
        <w:t xml:space="preserve">, </w:t>
      </w:r>
      <w:r w:rsidR="00E8099B" w:rsidRPr="00DB2D35">
        <w:rPr>
          <w:b/>
          <w:i/>
          <w:u w:val="single"/>
          <w:lang w:val="en-CA"/>
        </w:rPr>
        <w:t>divided</w:t>
      </w: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>225</w:t>
      </w:r>
      <w:r>
        <w:rPr>
          <w:lang w:val="en-CA"/>
        </w:rPr>
        <w:tab/>
        <w:t>mL</w:t>
      </w:r>
      <w:r>
        <w:rPr>
          <w:lang w:val="en-CA"/>
        </w:rPr>
        <w:tab/>
      </w:r>
      <w:r w:rsidR="00D30CA4">
        <w:rPr>
          <w:lang w:val="en-CA"/>
        </w:rPr>
        <w:t xml:space="preserve">sifted all-purpose </w:t>
      </w:r>
      <w:r>
        <w:rPr>
          <w:lang w:val="en-CA"/>
        </w:rPr>
        <w:t>flour</w:t>
      </w: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>2</w:t>
      </w:r>
      <w:r>
        <w:rPr>
          <w:lang w:val="en-CA"/>
        </w:rPr>
        <w:tab/>
      </w:r>
      <w:r w:rsidR="002859CA">
        <w:rPr>
          <w:lang w:val="en-CA"/>
        </w:rPr>
        <w:tab/>
      </w:r>
      <w:r>
        <w:rPr>
          <w:lang w:val="en-CA"/>
        </w:rPr>
        <w:t>mL</w:t>
      </w:r>
      <w:r>
        <w:rPr>
          <w:lang w:val="en-CA"/>
        </w:rPr>
        <w:tab/>
        <w:t>baking powder</w:t>
      </w:r>
    </w:p>
    <w:p w:rsidR="005908A7" w:rsidRDefault="00D30CA4" w:rsidP="00E8099B">
      <w:pPr>
        <w:spacing w:after="0"/>
        <w:ind w:firstLine="540"/>
        <w:rPr>
          <w:lang w:val="en-CA"/>
        </w:rPr>
      </w:pPr>
      <w:r>
        <w:rPr>
          <w:lang w:val="en-CA"/>
        </w:rPr>
        <w:t>15</w:t>
      </w:r>
      <w:r w:rsidR="005908A7">
        <w:rPr>
          <w:lang w:val="en-CA"/>
        </w:rPr>
        <w:tab/>
        <w:t>mL</w:t>
      </w:r>
      <w:r w:rsidR="005908A7">
        <w:rPr>
          <w:lang w:val="en-CA"/>
        </w:rPr>
        <w:tab/>
        <w:t xml:space="preserve">sugar (a.k.a. </w:t>
      </w:r>
      <w:r w:rsidR="00DB2D35">
        <w:rPr>
          <w:lang w:val="en-CA"/>
        </w:rPr>
        <w:t>white</w:t>
      </w:r>
      <w:r w:rsidR="005908A7">
        <w:rPr>
          <w:lang w:val="en-CA"/>
        </w:rPr>
        <w:t xml:space="preserve"> or granulated sugar)</w:t>
      </w:r>
    </w:p>
    <w:p w:rsidR="005908A7" w:rsidRDefault="005908A7" w:rsidP="00E8099B">
      <w:pPr>
        <w:spacing w:after="0"/>
        <w:ind w:firstLine="540"/>
        <w:rPr>
          <w:lang w:val="en-CA"/>
        </w:rPr>
      </w:pPr>
      <w:r>
        <w:rPr>
          <w:lang w:val="en-CA"/>
        </w:rPr>
        <w:t xml:space="preserve">½ </w:t>
      </w:r>
      <w:r>
        <w:rPr>
          <w:lang w:val="en-CA"/>
        </w:rPr>
        <w:tab/>
        <w:t>square</w:t>
      </w:r>
      <w:r>
        <w:rPr>
          <w:lang w:val="en-CA"/>
        </w:rPr>
        <w:tab/>
        <w:t>semi-sweet chocolate, grated</w:t>
      </w:r>
    </w:p>
    <w:p w:rsidR="00E8099B" w:rsidRDefault="00E8099B" w:rsidP="005908A7">
      <w:pPr>
        <w:spacing w:after="0"/>
        <w:rPr>
          <w:lang w:val="en-CA"/>
        </w:rPr>
      </w:pPr>
    </w:p>
    <w:p w:rsidR="00E8099B" w:rsidRDefault="00E8099B" w:rsidP="00E8099B">
      <w:pPr>
        <w:pStyle w:val="ListParagraph"/>
        <w:numPr>
          <w:ilvl w:val="0"/>
          <w:numId w:val="1"/>
        </w:numPr>
        <w:ind w:left="540" w:hanging="540"/>
        <w:rPr>
          <w:lang w:val="en-CA"/>
        </w:rPr>
      </w:pPr>
      <w:r>
        <w:rPr>
          <w:lang w:val="en-CA"/>
        </w:rPr>
        <w:t>Preheat oven to 375⁰F.</w:t>
      </w:r>
      <w:r w:rsidR="005C71AD">
        <w:rPr>
          <w:lang w:val="en-CA"/>
        </w:rPr>
        <w:t xml:space="preserve"> Lightly grease a baking sheet with shortening.</w:t>
      </w:r>
    </w:p>
    <w:p w:rsidR="006527C9" w:rsidRDefault="006527C9" w:rsidP="006527C9">
      <w:pPr>
        <w:pStyle w:val="ListParagraph"/>
        <w:ind w:left="540"/>
        <w:rPr>
          <w:lang w:val="en-CA"/>
        </w:rPr>
      </w:pPr>
    </w:p>
    <w:p w:rsidR="00E8099B" w:rsidRDefault="00E8099B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lang w:val="en-CA"/>
        </w:rPr>
        <w:t>Beat margarine</w:t>
      </w:r>
      <w:r w:rsidR="002328CA">
        <w:rPr>
          <w:lang w:val="en-CA"/>
        </w:rPr>
        <w:t xml:space="preserve"> in a medium mixing bowl to soften. Beat in</w:t>
      </w:r>
      <w:r>
        <w:rPr>
          <w:lang w:val="en-CA"/>
        </w:rPr>
        <w:t xml:space="preserve"> icing sugar,</w:t>
      </w:r>
      <w:r w:rsidR="002328CA">
        <w:rPr>
          <w:lang w:val="en-CA"/>
        </w:rPr>
        <w:t xml:space="preserve"> starting at slow speed and increasing speed </w:t>
      </w:r>
      <w:r w:rsidR="00D30CA4">
        <w:rPr>
          <w:lang w:val="en-CA"/>
        </w:rPr>
        <w:t>gradually</w:t>
      </w:r>
      <w:r w:rsidR="002328CA">
        <w:rPr>
          <w:lang w:val="en-CA"/>
        </w:rPr>
        <w:t>. Add</w:t>
      </w:r>
      <w:r>
        <w:rPr>
          <w:lang w:val="en-CA"/>
        </w:rPr>
        <w:t xml:space="preserve"> milk, vanilla and </w:t>
      </w:r>
      <w:r w:rsidRPr="00E8099B">
        <w:rPr>
          <w:b/>
          <w:u w:val="single"/>
          <w:lang w:val="en-CA"/>
        </w:rPr>
        <w:t xml:space="preserve">1 mL </w:t>
      </w:r>
      <w:r w:rsidRPr="00E8099B">
        <w:rPr>
          <w:u w:val="single"/>
          <w:lang w:val="en-CA"/>
        </w:rPr>
        <w:t>of the cinnamon</w:t>
      </w:r>
      <w:r>
        <w:rPr>
          <w:lang w:val="en-CA"/>
        </w:rPr>
        <w:t xml:space="preserve"> at </w:t>
      </w:r>
      <w:r w:rsidR="00D30CA4">
        <w:rPr>
          <w:lang w:val="en-CA"/>
        </w:rPr>
        <w:t>slow</w:t>
      </w:r>
      <w:r>
        <w:rPr>
          <w:lang w:val="en-CA"/>
        </w:rPr>
        <w:t xml:space="preserve"> speed. Stop occasionally to scrap</w:t>
      </w:r>
      <w:r w:rsidR="00D30CA4">
        <w:rPr>
          <w:lang w:val="en-CA"/>
        </w:rPr>
        <w:t>e down the sides of the bowl.</w:t>
      </w:r>
      <w:r>
        <w:rPr>
          <w:lang w:val="en-CA"/>
        </w:rPr>
        <w:t xml:space="preserve"> </w:t>
      </w:r>
      <w:r w:rsidR="00D30CA4">
        <w:rPr>
          <w:lang w:val="en-CA"/>
        </w:rPr>
        <w:t>C</w:t>
      </w:r>
      <w:r>
        <w:rPr>
          <w:lang w:val="en-CA"/>
        </w:rPr>
        <w:t>ontinue mixing until the mixture is light and fluffy.</w:t>
      </w:r>
    </w:p>
    <w:p w:rsidR="006527C9" w:rsidRPr="006527C9" w:rsidRDefault="006527C9" w:rsidP="006527C9">
      <w:pPr>
        <w:spacing w:after="0"/>
        <w:rPr>
          <w:lang w:val="en-CA"/>
        </w:rPr>
      </w:pPr>
    </w:p>
    <w:p w:rsidR="00E8099B" w:rsidRDefault="00E8099B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lang w:val="en-CA"/>
        </w:rPr>
        <w:t>Stir together flour and baking powder. Gradually add the flour mixture to the margarine mixture</w:t>
      </w:r>
      <w:r w:rsidR="00D30CA4">
        <w:rPr>
          <w:lang w:val="en-CA"/>
        </w:rPr>
        <w:t xml:space="preserve"> at slow speed</w:t>
      </w:r>
      <w:r>
        <w:rPr>
          <w:lang w:val="en-CA"/>
        </w:rPr>
        <w:t>. If the dough is too soft to shape, stir in an additional 25 mL of flour with a wooden spoon until soft dough is formed.</w:t>
      </w:r>
    </w:p>
    <w:p w:rsidR="006527C9" w:rsidRPr="006527C9" w:rsidRDefault="006527C9" w:rsidP="006527C9">
      <w:pPr>
        <w:spacing w:after="0"/>
        <w:rPr>
          <w:lang w:val="en-CA"/>
        </w:rPr>
      </w:pPr>
    </w:p>
    <w:p w:rsidR="00E8099B" w:rsidRDefault="00E8099B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lang w:val="en-CA"/>
        </w:rPr>
        <w:t>Roll tablespoons of dough into balls about 1¼</w:t>
      </w:r>
      <w:proofErr w:type="gramStart"/>
      <w:r w:rsidR="005C71AD">
        <w:rPr>
          <w:lang w:val="en-CA"/>
        </w:rPr>
        <w:t>“ (</w:t>
      </w:r>
      <w:proofErr w:type="gramEnd"/>
      <w:r w:rsidR="005C71AD">
        <w:rPr>
          <w:lang w:val="en-CA"/>
        </w:rPr>
        <w:t>3 cm) balls - a little smaller than a ping-pong or golf ball.</w:t>
      </w:r>
    </w:p>
    <w:p w:rsidR="006527C9" w:rsidRPr="006527C9" w:rsidRDefault="006527C9" w:rsidP="006527C9">
      <w:pPr>
        <w:spacing w:after="0"/>
        <w:rPr>
          <w:lang w:val="en-CA"/>
        </w:rPr>
      </w:pPr>
    </w:p>
    <w:p w:rsidR="00DB2D35" w:rsidRDefault="00DB2D35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lang w:val="en-CA"/>
        </w:rPr>
        <w:t>Place cookie balls about 3 inches (7-8 cm) apart on the greased cookie sheet. Using the bottom of a dry measure or a water glass dipped in flour (smooth glass only), flatten each ball into 2-inch (5 cm) circles.</w:t>
      </w:r>
    </w:p>
    <w:p w:rsidR="006527C9" w:rsidRPr="006527C9" w:rsidRDefault="006527C9" w:rsidP="006527C9">
      <w:pPr>
        <w:pStyle w:val="ListParagraph"/>
        <w:rPr>
          <w:lang w:val="en-CA"/>
        </w:rPr>
      </w:pPr>
    </w:p>
    <w:p w:rsidR="00DB2D35" w:rsidRDefault="006527C9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lang w:val="en-CA"/>
        </w:rPr>
        <w:t>Ba</w:t>
      </w:r>
      <w:r w:rsidR="00DB2D35">
        <w:rPr>
          <w:lang w:val="en-CA"/>
        </w:rPr>
        <w:t xml:space="preserve">ke in preheated oven about 20-25 minutes or until edges are golden brown. Let stand to cool </w:t>
      </w:r>
      <w:r>
        <w:rPr>
          <w:lang w:val="en-CA"/>
        </w:rPr>
        <w:t xml:space="preserve">slightly </w:t>
      </w:r>
      <w:r w:rsidR="00DB2D35">
        <w:rPr>
          <w:lang w:val="en-CA"/>
        </w:rPr>
        <w:t>on cookie sheets for about 3-4 minutes.</w:t>
      </w:r>
      <w:r>
        <w:rPr>
          <w:lang w:val="en-CA"/>
        </w:rPr>
        <w:t xml:space="preserve"> Don’t cool completely or the sugar mixture will not stick.</w:t>
      </w:r>
    </w:p>
    <w:p w:rsidR="006527C9" w:rsidRPr="006527C9" w:rsidRDefault="006527C9" w:rsidP="006527C9">
      <w:pPr>
        <w:spacing w:after="0"/>
        <w:rPr>
          <w:lang w:val="en-CA"/>
        </w:rPr>
      </w:pPr>
    </w:p>
    <w:p w:rsidR="00DB2D35" w:rsidRDefault="006527C9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lang w:val="en-CA"/>
        </w:rPr>
        <w:t>Meanwhile,</w:t>
      </w:r>
      <w:r w:rsidR="00DB2D35">
        <w:rPr>
          <w:lang w:val="en-CA"/>
        </w:rPr>
        <w:t xml:space="preserve"> combine/stir together </w:t>
      </w:r>
      <w:r>
        <w:rPr>
          <w:lang w:val="en-CA"/>
        </w:rPr>
        <w:t xml:space="preserve">the </w:t>
      </w:r>
      <w:r w:rsidR="00D30CA4">
        <w:rPr>
          <w:lang w:val="en-CA"/>
        </w:rPr>
        <w:t>granulated</w:t>
      </w:r>
      <w:bookmarkStart w:id="0" w:name="_GoBack"/>
      <w:bookmarkEnd w:id="0"/>
      <w:r w:rsidR="00DB2D35">
        <w:rPr>
          <w:lang w:val="en-CA"/>
        </w:rPr>
        <w:t xml:space="preserve"> sugar, grated chocolate and remaining 1 mL of cinnamon in a small bowl.</w:t>
      </w:r>
    </w:p>
    <w:p w:rsidR="006527C9" w:rsidRPr="006527C9" w:rsidRDefault="006527C9" w:rsidP="006527C9">
      <w:pPr>
        <w:spacing w:after="0"/>
        <w:rPr>
          <w:lang w:val="en-CA"/>
        </w:rPr>
      </w:pPr>
    </w:p>
    <w:p w:rsidR="00DB2D35" w:rsidRPr="00E8099B" w:rsidRDefault="00392BB2" w:rsidP="00E8099B">
      <w:pPr>
        <w:pStyle w:val="ListParagraph"/>
        <w:numPr>
          <w:ilvl w:val="0"/>
          <w:numId w:val="1"/>
        </w:numPr>
        <w:spacing w:after="0"/>
        <w:ind w:left="540" w:hanging="540"/>
        <w:rPr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479425</wp:posOffset>
            </wp:positionV>
            <wp:extent cx="866775" cy="942975"/>
            <wp:effectExtent l="19050" t="0" r="9525" b="0"/>
            <wp:wrapNone/>
            <wp:docPr id="14" name="Picture 13" descr="C:\Documents and Settings\mv12438\Local Settings\Temporary Internet Files\Content.IE5\FLVJRSD3\MC900304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v12438\Local Settings\Temporary Internet Files\Content.IE5\FLVJRSD3\MC9003049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D35">
        <w:rPr>
          <w:lang w:val="en-CA"/>
        </w:rPr>
        <w:t xml:space="preserve">When cookies are </w:t>
      </w:r>
      <w:r w:rsidR="00DB2D35" w:rsidRPr="00DB2D35">
        <w:rPr>
          <w:b/>
          <w:lang w:val="en-CA"/>
        </w:rPr>
        <w:t>slightly</w:t>
      </w:r>
      <w:r w:rsidR="00DB2D35">
        <w:rPr>
          <w:lang w:val="en-CA"/>
        </w:rPr>
        <w:t xml:space="preserve"> cooled, </w:t>
      </w:r>
      <w:r w:rsidR="006527C9">
        <w:rPr>
          <w:lang w:val="en-CA"/>
        </w:rPr>
        <w:t xml:space="preserve">carefully/gently </w:t>
      </w:r>
      <w:r w:rsidR="00DB2D35">
        <w:rPr>
          <w:lang w:val="en-CA"/>
        </w:rPr>
        <w:t xml:space="preserve">transfer them </w:t>
      </w:r>
      <w:r w:rsidR="006527C9">
        <w:rPr>
          <w:lang w:val="en-CA"/>
        </w:rPr>
        <w:t>(one at a time)</w:t>
      </w:r>
      <w:r w:rsidR="00DB2D35">
        <w:rPr>
          <w:lang w:val="en-CA"/>
        </w:rPr>
        <w:t xml:space="preserve"> </w:t>
      </w:r>
      <w:r w:rsidR="006527C9">
        <w:rPr>
          <w:lang w:val="en-CA"/>
        </w:rPr>
        <w:t>using a metal spatula or tongs to the sugar mixture. Coat with sugar on both sides. Carefully remove the cookies (with tongs or metal spatula) to wire racks to cool completely.</w:t>
      </w:r>
    </w:p>
    <w:p w:rsidR="005908A7" w:rsidRPr="005908A7" w:rsidRDefault="00392BB2" w:rsidP="005908A7">
      <w:pPr>
        <w:spacing w:after="0"/>
        <w:rPr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53340</wp:posOffset>
            </wp:positionV>
            <wp:extent cx="1038225" cy="828675"/>
            <wp:effectExtent l="19050" t="0" r="9525" b="0"/>
            <wp:wrapNone/>
            <wp:docPr id="17" name="Picture 16" descr="C:\Documents and Settings\mv12438\Local Settings\Temporary Internet Files\Content.IE5\TW5B5E4X\MC90000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v12438\Local Settings\Temporary Internet Files\Content.IE5\TW5B5E4X\MC9000013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8A7" w:rsidRPr="005908A7" w:rsidRDefault="005908A7" w:rsidP="005908A7">
      <w:pPr>
        <w:spacing w:after="0"/>
        <w:rPr>
          <w:lang w:val="en-CA"/>
        </w:rPr>
      </w:pPr>
    </w:p>
    <w:sectPr w:rsidR="005908A7" w:rsidRPr="005908A7" w:rsidSect="00392BB2">
      <w:pgSz w:w="12240" w:h="15840"/>
      <w:pgMar w:top="72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CA9"/>
    <w:multiLevelType w:val="hybridMultilevel"/>
    <w:tmpl w:val="80D04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08A7"/>
    <w:rsid w:val="002328CA"/>
    <w:rsid w:val="002859CA"/>
    <w:rsid w:val="00392BB2"/>
    <w:rsid w:val="005908A7"/>
    <w:rsid w:val="005C71AD"/>
    <w:rsid w:val="006527C9"/>
    <w:rsid w:val="008C564D"/>
    <w:rsid w:val="00D30CA4"/>
    <w:rsid w:val="00DB2D35"/>
    <w:rsid w:val="00E8099B"/>
    <w:rsid w:val="00EF0DA7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6AA61-9B61-43D5-A69D-AE2CD3B5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Marjorie Vint</cp:lastModifiedBy>
  <cp:revision>3</cp:revision>
  <cp:lastPrinted>2014-05-15T22:31:00Z</cp:lastPrinted>
  <dcterms:created xsi:type="dcterms:W3CDTF">2014-05-20T18:05:00Z</dcterms:created>
  <dcterms:modified xsi:type="dcterms:W3CDTF">2016-05-30T17:52:00Z</dcterms:modified>
</cp:coreProperties>
</file>